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FA" w:rsidRDefault="007E17FA" w:rsidP="0073705E">
      <w:pPr>
        <w:tabs>
          <w:tab w:val="left" w:pos="8210"/>
        </w:tabs>
        <w:jc w:val="center"/>
        <w:rPr>
          <w:rFonts w:ascii="PF DinText Pro" w:hAnsi="PF DinText Pro"/>
          <w:sz w:val="24"/>
          <w:szCs w:val="28"/>
        </w:rPr>
      </w:pPr>
      <w:r>
        <w:rPr>
          <w:rFonts w:ascii="PF DinText Pro" w:hAnsi="PF DinText Pro"/>
          <w:noProof/>
          <w:sz w:val="24"/>
          <w:szCs w:val="28"/>
          <w:lang w:val="lt-LT"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438150</wp:posOffset>
            </wp:positionV>
            <wp:extent cx="6334125" cy="871855"/>
            <wp:effectExtent l="0" t="0" r="952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BE2" w:rsidRDefault="006D0BE2" w:rsidP="007E17FA">
      <w:pPr>
        <w:tabs>
          <w:tab w:val="left" w:pos="8210"/>
        </w:tabs>
        <w:jc w:val="center"/>
        <w:rPr>
          <w:rFonts w:ascii="PF DinText Pro" w:hAnsi="PF DinText Pro"/>
          <w:sz w:val="24"/>
          <w:szCs w:val="28"/>
        </w:rPr>
      </w:pPr>
    </w:p>
    <w:p w:rsidR="006D0BE2" w:rsidRDefault="006D0BE2" w:rsidP="007E17FA">
      <w:pPr>
        <w:tabs>
          <w:tab w:val="left" w:pos="8210"/>
        </w:tabs>
        <w:jc w:val="center"/>
        <w:rPr>
          <w:rFonts w:ascii="PF DinText Pro" w:hAnsi="PF DinText Pro"/>
          <w:sz w:val="24"/>
          <w:szCs w:val="28"/>
        </w:rPr>
      </w:pPr>
    </w:p>
    <w:p w:rsidR="008D1CFC" w:rsidRPr="0073705E" w:rsidRDefault="008D1CFC" w:rsidP="007E17FA">
      <w:pPr>
        <w:tabs>
          <w:tab w:val="left" w:pos="8210"/>
        </w:tabs>
        <w:jc w:val="center"/>
        <w:rPr>
          <w:rFonts w:ascii="PF DinText Pro" w:hAnsi="PF DinText Pro"/>
          <w:b/>
          <w:bCs/>
          <w:color w:val="000000"/>
          <w:sz w:val="26"/>
          <w:szCs w:val="26"/>
          <w:lang w:val="en-GB"/>
        </w:rPr>
      </w:pPr>
      <w:r w:rsidRPr="0073705E">
        <w:rPr>
          <w:rFonts w:ascii="PF DinText Pro" w:hAnsi="PF DinText Pro"/>
          <w:sz w:val="24"/>
          <w:szCs w:val="28"/>
        </w:rPr>
        <w:t xml:space="preserve">ESA RN22 </w:t>
      </w:r>
      <w:r w:rsidR="00777F99" w:rsidRPr="0073705E">
        <w:rPr>
          <w:rFonts w:ascii="PF DinText Pro" w:hAnsi="PF DinText Pro"/>
          <w:sz w:val="24"/>
          <w:szCs w:val="28"/>
        </w:rPr>
        <w:t>“Sociology of Risk and Uncertainty”</w:t>
      </w:r>
      <w:r w:rsidR="001D6597" w:rsidRPr="0073705E">
        <w:rPr>
          <w:rFonts w:ascii="PF DinText Pro" w:hAnsi="PF DinText Pro"/>
          <w:sz w:val="24"/>
          <w:szCs w:val="28"/>
        </w:rPr>
        <w:t xml:space="preserve"> m</w:t>
      </w:r>
      <w:r w:rsidR="00777F99" w:rsidRPr="0073705E">
        <w:rPr>
          <w:rFonts w:ascii="PF DinText Pro" w:hAnsi="PF DinText Pro"/>
          <w:sz w:val="24"/>
          <w:szCs w:val="28"/>
        </w:rPr>
        <w:t>id-term conference</w:t>
      </w:r>
    </w:p>
    <w:p w:rsidR="00B3161C" w:rsidRPr="0073705E" w:rsidRDefault="00B3161C" w:rsidP="00BB604C">
      <w:pPr>
        <w:pStyle w:val="ListParagraph"/>
        <w:spacing w:before="240"/>
        <w:ind w:left="357"/>
        <w:jc w:val="center"/>
        <w:rPr>
          <w:rFonts w:ascii="PF DinText Pro" w:hAnsi="PF DinText Pro"/>
          <w:b/>
          <w:sz w:val="32"/>
          <w:szCs w:val="28"/>
        </w:rPr>
      </w:pPr>
      <w:r w:rsidRPr="0073705E">
        <w:rPr>
          <w:rFonts w:ascii="PF DinText Pro" w:hAnsi="PF DinText Pro"/>
          <w:b/>
          <w:sz w:val="32"/>
          <w:szCs w:val="28"/>
        </w:rPr>
        <w:t>“Complexities of Risk and Uncertainty”</w:t>
      </w:r>
    </w:p>
    <w:p w:rsidR="008C76F8" w:rsidRPr="0073705E" w:rsidRDefault="008C76F8" w:rsidP="008C76F8">
      <w:pPr>
        <w:pStyle w:val="ListParagraph"/>
        <w:ind w:left="360"/>
        <w:jc w:val="center"/>
        <w:rPr>
          <w:rFonts w:ascii="PF DinText Pro" w:hAnsi="PF DinText Pro"/>
          <w:b/>
          <w:sz w:val="32"/>
          <w:szCs w:val="28"/>
        </w:rPr>
      </w:pPr>
    </w:p>
    <w:p w:rsidR="008C76F8" w:rsidRPr="0073705E" w:rsidRDefault="008C76F8" w:rsidP="008C76F8">
      <w:pPr>
        <w:pStyle w:val="ListParagraph"/>
        <w:ind w:left="360"/>
        <w:jc w:val="center"/>
        <w:rPr>
          <w:rFonts w:ascii="PF DinText Pro" w:hAnsi="PF DinText Pro"/>
          <w:b/>
          <w:sz w:val="26"/>
          <w:szCs w:val="26"/>
        </w:rPr>
      </w:pPr>
      <w:r w:rsidRPr="0073705E">
        <w:rPr>
          <w:rFonts w:ascii="PF DinText Pro" w:hAnsi="PF DinText Pro"/>
          <w:b/>
          <w:sz w:val="26"/>
          <w:szCs w:val="26"/>
          <w:lang w:val="en-GB"/>
        </w:rPr>
        <w:t>4-5</w:t>
      </w:r>
      <w:r w:rsidRPr="0073705E">
        <w:rPr>
          <w:rFonts w:ascii="PF DinText Pro" w:hAnsi="PF DinText Pro"/>
          <w:b/>
          <w:sz w:val="26"/>
          <w:szCs w:val="26"/>
        </w:rPr>
        <w:t xml:space="preserve">.10.2018 </w:t>
      </w:r>
    </w:p>
    <w:p w:rsidR="008C76F8" w:rsidRPr="0073705E" w:rsidRDefault="008C76F8" w:rsidP="008C76F8">
      <w:pPr>
        <w:pStyle w:val="ListParagraph"/>
        <w:ind w:left="360"/>
        <w:jc w:val="center"/>
        <w:rPr>
          <w:rFonts w:ascii="PF DinText Pro" w:hAnsi="PF DinText Pro"/>
          <w:b/>
          <w:sz w:val="26"/>
          <w:szCs w:val="26"/>
        </w:rPr>
      </w:pPr>
      <w:r w:rsidRPr="0073705E">
        <w:rPr>
          <w:rFonts w:ascii="PF DinText Pro" w:hAnsi="PF DinText Pro"/>
          <w:b/>
          <w:sz w:val="26"/>
          <w:szCs w:val="26"/>
        </w:rPr>
        <w:t>Kaunas, Lithuania</w:t>
      </w:r>
    </w:p>
    <w:p w:rsidR="006D0BE2" w:rsidRDefault="006D0BE2" w:rsidP="0073705E">
      <w:pPr>
        <w:pStyle w:val="ListParagraph"/>
        <w:spacing w:before="240"/>
        <w:ind w:left="357"/>
        <w:jc w:val="center"/>
        <w:rPr>
          <w:rFonts w:ascii="PF DinText Pro" w:hAnsi="PF DinText Pro"/>
          <w:b/>
          <w:caps/>
          <w:sz w:val="28"/>
          <w:szCs w:val="28"/>
        </w:rPr>
      </w:pPr>
    </w:p>
    <w:p w:rsidR="004008E1" w:rsidRDefault="006D0BE2" w:rsidP="0073705E">
      <w:pPr>
        <w:pStyle w:val="ListParagraph"/>
        <w:spacing w:before="240"/>
        <w:ind w:left="357"/>
        <w:jc w:val="center"/>
        <w:rPr>
          <w:rFonts w:ascii="PF DinText Pro" w:hAnsi="PF DinText Pro"/>
          <w:b/>
          <w:caps/>
          <w:sz w:val="28"/>
          <w:szCs w:val="28"/>
        </w:rPr>
      </w:pPr>
      <w:r>
        <w:rPr>
          <w:rFonts w:ascii="PF DinText Pro" w:hAnsi="PF DinText Pro"/>
          <w:b/>
          <w:caps/>
          <w:sz w:val="28"/>
          <w:szCs w:val="28"/>
        </w:rPr>
        <w:t>registration</w:t>
      </w:r>
      <w:r w:rsidR="00FD1224" w:rsidRPr="0073705E">
        <w:rPr>
          <w:rFonts w:ascii="PF DinText Pro" w:hAnsi="PF DinText Pro"/>
          <w:b/>
          <w:caps/>
          <w:sz w:val="28"/>
          <w:szCs w:val="28"/>
        </w:rPr>
        <w:t xml:space="preserve"> form</w:t>
      </w:r>
    </w:p>
    <w:p w:rsidR="0077641F" w:rsidRPr="0073705E" w:rsidRDefault="0077641F" w:rsidP="0073705E">
      <w:pPr>
        <w:pStyle w:val="ListParagraph"/>
        <w:spacing w:before="240"/>
        <w:ind w:left="357"/>
        <w:jc w:val="center"/>
        <w:rPr>
          <w:rFonts w:ascii="PF DinText Pro" w:hAnsi="PF DinText Pro"/>
          <w:b/>
          <w:caps/>
          <w:sz w:val="28"/>
          <w:szCs w:val="28"/>
        </w:rPr>
      </w:pPr>
    </w:p>
    <w:p w:rsidR="0077641F" w:rsidRDefault="00B3161C" w:rsidP="0077641F">
      <w:pPr>
        <w:spacing w:after="0" w:line="240" w:lineRule="auto"/>
        <w:jc w:val="center"/>
        <w:rPr>
          <w:rFonts w:ascii="PF DinText Pro" w:hAnsi="PF DinText Pro"/>
          <w:szCs w:val="20"/>
        </w:rPr>
      </w:pPr>
      <w:r w:rsidRPr="006D0BE2">
        <w:rPr>
          <w:rFonts w:ascii="PF DinText Pro" w:hAnsi="PF DinText Pro"/>
          <w:szCs w:val="20"/>
        </w:rPr>
        <w:t xml:space="preserve">To </w:t>
      </w:r>
      <w:r w:rsidR="006D0BE2" w:rsidRPr="006D0BE2">
        <w:rPr>
          <w:rFonts w:ascii="PF DinText Pro" w:hAnsi="PF DinText Pro"/>
          <w:szCs w:val="20"/>
        </w:rPr>
        <w:t>register to the conference</w:t>
      </w:r>
      <w:r w:rsidR="006B7F0F">
        <w:rPr>
          <w:rFonts w:ascii="PF DinText Pro" w:hAnsi="PF DinText Pro"/>
          <w:szCs w:val="20"/>
        </w:rPr>
        <w:t xml:space="preserve"> </w:t>
      </w:r>
      <w:r w:rsidR="006B7F0F" w:rsidRPr="006B7F0F">
        <w:rPr>
          <w:rFonts w:ascii="PF DinText Pro" w:hAnsi="PF DinText Pro"/>
          <w:b/>
          <w:szCs w:val="20"/>
        </w:rPr>
        <w:t>WITHOUT AN ABSTRACT</w:t>
      </w:r>
      <w:r w:rsidR="00AA07DE" w:rsidRPr="006D0BE2">
        <w:rPr>
          <w:rFonts w:ascii="PF DinText Pro" w:hAnsi="PF DinText Pro"/>
          <w:szCs w:val="20"/>
        </w:rPr>
        <w:t>,</w:t>
      </w:r>
      <w:r w:rsidRPr="006D0BE2">
        <w:rPr>
          <w:rFonts w:ascii="PF DinText Pro" w:hAnsi="PF DinText Pro"/>
          <w:szCs w:val="20"/>
        </w:rPr>
        <w:t xml:space="preserve"> please complete the form below</w:t>
      </w:r>
    </w:p>
    <w:p w:rsidR="00745D2D" w:rsidRPr="006D0BE2" w:rsidRDefault="0077641F" w:rsidP="0077641F">
      <w:pPr>
        <w:spacing w:after="0" w:line="240" w:lineRule="auto"/>
        <w:jc w:val="center"/>
        <w:rPr>
          <w:rStyle w:val="Hyperlink"/>
          <w:rFonts w:ascii="PF DinText Pro" w:hAnsi="PF DinText Pro"/>
          <w:sz w:val="24"/>
        </w:rPr>
      </w:pPr>
      <w:r>
        <w:rPr>
          <w:rFonts w:ascii="PF DinText Pro" w:hAnsi="PF DinText Pro"/>
          <w:szCs w:val="20"/>
        </w:rPr>
        <w:t>and send it to an em</w:t>
      </w:r>
      <w:r w:rsidR="00AA07DE" w:rsidRPr="006D0BE2">
        <w:rPr>
          <w:rFonts w:ascii="PF DinText Pro" w:hAnsi="PF DinText Pro"/>
          <w:szCs w:val="20"/>
        </w:rPr>
        <w:t>ail</w:t>
      </w:r>
      <w:r w:rsidR="008D1CFC" w:rsidRPr="006D0BE2">
        <w:rPr>
          <w:rFonts w:ascii="PF DinText Pro" w:hAnsi="PF DinText Pro"/>
          <w:szCs w:val="20"/>
        </w:rPr>
        <w:t xml:space="preserve">: </w:t>
      </w:r>
      <w:hyperlink r:id="rId8" w:history="1">
        <w:r w:rsidR="008D1CFC" w:rsidRPr="006D0BE2">
          <w:rPr>
            <w:rStyle w:val="Hyperlink"/>
            <w:rFonts w:ascii="PF DinText Pro" w:hAnsi="PF DinText Pro"/>
            <w:sz w:val="24"/>
          </w:rPr>
          <w:t>esa.risk2018@gmail.com</w:t>
        </w:r>
      </w:hyperlink>
    </w:p>
    <w:p w:rsidR="006D0BE2" w:rsidRDefault="006D0BE2" w:rsidP="008D1CFC">
      <w:pPr>
        <w:rPr>
          <w:rFonts w:ascii="PF DinText Pro" w:hAnsi="PF DinText Pro"/>
          <w:sz w:val="24"/>
          <w:szCs w:val="20"/>
          <w:highlight w:val="yellow"/>
        </w:rPr>
      </w:pPr>
    </w:p>
    <w:p w:rsidR="008D1CFC" w:rsidRPr="006D0BE2" w:rsidRDefault="00745D2D" w:rsidP="008D1CFC">
      <w:pPr>
        <w:rPr>
          <w:rFonts w:ascii="PF DinText Pro" w:hAnsi="PF DinText Pro"/>
          <w:sz w:val="24"/>
          <w:szCs w:val="20"/>
        </w:rPr>
      </w:pPr>
      <w:r w:rsidRPr="006B7F0F">
        <w:rPr>
          <w:rFonts w:ascii="PF DinText Pro" w:hAnsi="PF DinText Pro"/>
          <w:sz w:val="24"/>
          <w:szCs w:val="20"/>
        </w:rPr>
        <w:t>Deadline</w:t>
      </w:r>
      <w:r w:rsidRPr="006B7F0F">
        <w:rPr>
          <w:rFonts w:ascii="PF DinText Pro" w:hAnsi="PF DinText Pro"/>
          <w:b/>
          <w:sz w:val="24"/>
          <w:szCs w:val="20"/>
        </w:rPr>
        <w:t xml:space="preserve">: </w:t>
      </w:r>
      <w:r w:rsidR="00714E37">
        <w:rPr>
          <w:rFonts w:ascii="PF DinText Pro" w:hAnsi="PF DinText Pro"/>
          <w:b/>
          <w:sz w:val="24"/>
          <w:szCs w:val="20"/>
        </w:rPr>
        <w:t>20</w:t>
      </w:r>
      <w:bookmarkStart w:id="0" w:name="_GoBack"/>
      <w:bookmarkEnd w:id="0"/>
      <w:r w:rsidR="006B7F0F" w:rsidRPr="006B7F0F">
        <w:rPr>
          <w:rFonts w:ascii="PF DinText Pro" w:hAnsi="PF DinText Pro"/>
          <w:b/>
          <w:sz w:val="24"/>
          <w:szCs w:val="20"/>
          <w:lang w:val="en-GB"/>
        </w:rPr>
        <w:t xml:space="preserve"> September</w:t>
      </w:r>
      <w:r w:rsidR="008D1CFC" w:rsidRPr="006B7F0F">
        <w:rPr>
          <w:rFonts w:ascii="PF DinText Pro" w:hAnsi="PF DinText Pro"/>
          <w:sz w:val="24"/>
          <w:szCs w:val="20"/>
        </w:rPr>
        <w:t xml:space="preserve">, </w:t>
      </w:r>
      <w:r w:rsidR="008D1CFC" w:rsidRPr="006B7F0F">
        <w:rPr>
          <w:rFonts w:ascii="PF DinText Pro" w:hAnsi="PF DinText Pro"/>
          <w:b/>
          <w:sz w:val="24"/>
          <w:szCs w:val="20"/>
        </w:rPr>
        <w:t>2018</w:t>
      </w:r>
    </w:p>
    <w:p w:rsidR="00865CEA" w:rsidRPr="0073705E" w:rsidRDefault="00865CEA" w:rsidP="004008E1">
      <w:pPr>
        <w:pStyle w:val="ListParagraph"/>
        <w:ind w:left="360"/>
        <w:jc w:val="center"/>
        <w:rPr>
          <w:rFonts w:ascii="PF DinText Pro" w:hAnsi="PF DinText Pro"/>
          <w:sz w:val="28"/>
          <w:szCs w:val="28"/>
        </w:rPr>
      </w:pPr>
    </w:p>
    <w:p w:rsidR="00551988" w:rsidRPr="006D0BE2" w:rsidRDefault="006D0BE2" w:rsidP="006D0BE2">
      <w:pPr>
        <w:rPr>
          <w:rFonts w:ascii="PF DinText Pro" w:hAnsi="PF DinText Pro"/>
          <w:sz w:val="28"/>
          <w:szCs w:val="28"/>
        </w:rPr>
      </w:pPr>
      <w:r>
        <w:rPr>
          <w:rFonts w:ascii="PF DinText Pro" w:hAnsi="PF DinText Pro"/>
          <w:sz w:val="28"/>
          <w:szCs w:val="28"/>
        </w:rPr>
        <w:t xml:space="preserve">Information about the participant </w:t>
      </w:r>
    </w:p>
    <w:tbl>
      <w:tblPr>
        <w:tblW w:w="476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74"/>
        <w:gridCol w:w="2375"/>
        <w:gridCol w:w="2375"/>
      </w:tblGrid>
      <w:tr w:rsidR="00865CEA" w:rsidRPr="0073705E" w:rsidTr="006D0BE2">
        <w:trPr>
          <w:trHeight w:val="559"/>
        </w:trPr>
        <w:tc>
          <w:tcPr>
            <w:tcW w:w="1250" w:type="pct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sz w:val="20"/>
                <w:szCs w:val="20"/>
                <w:lang w:val="en-GB"/>
              </w:rPr>
            </w:pPr>
            <w:r w:rsidRPr="0073705E">
              <w:rPr>
                <w:rFonts w:ascii="PF DinText Pro" w:hAnsi="PF DinText Pro"/>
                <w:sz w:val="20"/>
                <w:szCs w:val="20"/>
                <w:lang w:val="en-GB"/>
              </w:rPr>
              <w:t>Academic degree</w:t>
            </w:r>
          </w:p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sz w:val="20"/>
                <w:szCs w:val="20"/>
                <w:lang w:val="en-GB"/>
              </w:rPr>
            </w:pPr>
            <w:r w:rsidRPr="0073705E">
              <w:rPr>
                <w:rFonts w:ascii="PF DinText Pro" w:hAnsi="PF DinText Pro"/>
                <w:sz w:val="18"/>
                <w:szCs w:val="20"/>
                <w:lang w:val="en-GB"/>
              </w:rPr>
              <w:t>(If you are a doctoral student, please indicate this)</w:t>
            </w:r>
          </w:p>
        </w:tc>
        <w:tc>
          <w:tcPr>
            <w:tcW w:w="1250" w:type="pct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sz w:val="20"/>
                <w:szCs w:val="20"/>
                <w:lang w:val="en-GB"/>
              </w:rPr>
            </w:pPr>
            <w:r w:rsidRPr="0073705E">
              <w:rPr>
                <w:rFonts w:ascii="PF DinText Pro" w:hAnsi="PF DinText Pro"/>
                <w:sz w:val="20"/>
                <w:szCs w:val="20"/>
                <w:lang w:val="en-GB"/>
              </w:rPr>
              <w:t>Name, Surname</w:t>
            </w:r>
          </w:p>
        </w:tc>
        <w:tc>
          <w:tcPr>
            <w:tcW w:w="1250" w:type="pct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sz w:val="20"/>
                <w:szCs w:val="20"/>
                <w:lang w:val="en-GB"/>
              </w:rPr>
            </w:pPr>
            <w:r w:rsidRPr="0073705E">
              <w:rPr>
                <w:rFonts w:ascii="PF DinText Pro" w:hAnsi="PF DinText Pro"/>
                <w:sz w:val="20"/>
                <w:szCs w:val="20"/>
                <w:lang w:val="en-GB"/>
              </w:rPr>
              <w:t>Organization</w:t>
            </w:r>
            <w:r w:rsidR="00FD1224" w:rsidRPr="0073705E">
              <w:rPr>
                <w:rFonts w:ascii="PF DinText Pro" w:hAnsi="PF DinText Pro"/>
                <w:sz w:val="20"/>
                <w:szCs w:val="20"/>
                <w:lang w:val="en-GB"/>
              </w:rPr>
              <w:t xml:space="preserve"> and country</w:t>
            </w:r>
          </w:p>
        </w:tc>
        <w:tc>
          <w:tcPr>
            <w:tcW w:w="1250" w:type="pct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sz w:val="20"/>
                <w:szCs w:val="20"/>
                <w:lang w:val="en-GB"/>
              </w:rPr>
            </w:pPr>
            <w:r w:rsidRPr="0073705E">
              <w:rPr>
                <w:rFonts w:ascii="PF DinText Pro" w:hAnsi="PF DinText Pro"/>
                <w:sz w:val="20"/>
                <w:szCs w:val="20"/>
                <w:lang w:val="en-GB"/>
              </w:rPr>
              <w:t>E-mail</w:t>
            </w:r>
          </w:p>
        </w:tc>
      </w:tr>
      <w:tr w:rsidR="00865CEA" w:rsidRPr="0073705E" w:rsidTr="006D0BE2">
        <w:trPr>
          <w:trHeight w:val="1926"/>
        </w:trPr>
        <w:tc>
          <w:tcPr>
            <w:tcW w:w="1250" w:type="pct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250" w:type="pct"/>
            <w:vAlign w:val="center"/>
          </w:tcPr>
          <w:p w:rsidR="00865CEA" w:rsidRPr="0073705E" w:rsidRDefault="00865CEA" w:rsidP="00C20000">
            <w:pPr>
              <w:pStyle w:val="Heading1"/>
              <w:spacing w:before="0" w:beforeAutospacing="0" w:after="0" w:afterAutospacing="0"/>
              <w:jc w:val="center"/>
              <w:rPr>
                <w:rFonts w:ascii="PF DinText Pro" w:hAnsi="PF DinText Pro"/>
                <w:b w:val="0"/>
                <w:bCs w:val="0"/>
                <w:sz w:val="20"/>
                <w:szCs w:val="20"/>
                <w:lang w:val="en-GB"/>
              </w:rPr>
            </w:pPr>
          </w:p>
        </w:tc>
      </w:tr>
    </w:tbl>
    <w:p w:rsidR="00777F99" w:rsidRDefault="00777F99" w:rsidP="00FD1224">
      <w:pPr>
        <w:pStyle w:val="ListParagraph"/>
        <w:ind w:left="360"/>
        <w:rPr>
          <w:rFonts w:ascii="PF DinText Pro" w:eastAsia="Times New Roman" w:hAnsi="PF DinText Pro" w:cs="Times New Roman"/>
          <w:color w:val="000000"/>
          <w:szCs w:val="28"/>
          <w:lang w:eastAsia="en-GB"/>
        </w:rPr>
      </w:pPr>
    </w:p>
    <w:p w:rsidR="009037CC" w:rsidRDefault="009037CC" w:rsidP="006D0BE2">
      <w:pPr>
        <w:rPr>
          <w:rFonts w:ascii="PF DinText Pro" w:eastAsia="Times New Roman" w:hAnsi="PF DinText Pro" w:cs="Times New Roman"/>
          <w:color w:val="000000"/>
          <w:szCs w:val="28"/>
          <w:lang w:eastAsia="en-GB"/>
        </w:rPr>
      </w:pPr>
    </w:p>
    <w:p w:rsidR="009037CC" w:rsidRDefault="009037CC" w:rsidP="006D0BE2">
      <w:pPr>
        <w:rPr>
          <w:rFonts w:ascii="PF DinText Pro" w:eastAsia="Times New Roman" w:hAnsi="PF DinText Pro" w:cs="Times New Roman"/>
          <w:color w:val="000000"/>
          <w:szCs w:val="28"/>
          <w:lang w:eastAsia="en-GB"/>
        </w:rPr>
      </w:pPr>
    </w:p>
    <w:p w:rsidR="00FB3989" w:rsidRPr="006D0BE2" w:rsidRDefault="009037CC" w:rsidP="006D0BE2">
      <w:pPr>
        <w:rPr>
          <w:rFonts w:ascii="PF DinText Pro" w:eastAsia="Times New Roman" w:hAnsi="PF DinText Pro" w:cs="Times New Roman"/>
          <w:color w:val="000000"/>
          <w:szCs w:val="28"/>
          <w:lang w:eastAsia="en-GB"/>
        </w:rPr>
      </w:pPr>
      <w:r>
        <w:rPr>
          <w:rFonts w:ascii="PF DinText Pro" w:eastAsia="Times New Roman" w:hAnsi="PF DinText Pro" w:cs="Times New Roman"/>
          <w:color w:val="000000"/>
          <w:szCs w:val="28"/>
          <w:lang w:eastAsia="en-GB"/>
        </w:rPr>
        <w:t>F</w:t>
      </w:r>
      <w:r w:rsidR="00FB3989" w:rsidRPr="00FB3989">
        <w:rPr>
          <w:rFonts w:ascii="PF DinText Pro" w:eastAsia="Times New Roman" w:hAnsi="PF DinText Pro" w:cs="Times New Roman"/>
          <w:color w:val="000000"/>
          <w:szCs w:val="28"/>
          <w:lang w:eastAsia="en-GB"/>
        </w:rPr>
        <w:t xml:space="preserve">urther information </w:t>
      </w:r>
      <w:r>
        <w:rPr>
          <w:rFonts w:ascii="PF DinText Pro" w:eastAsia="Times New Roman" w:hAnsi="PF DinText Pro" w:cs="Times New Roman"/>
          <w:color w:val="000000"/>
          <w:szCs w:val="28"/>
          <w:lang w:eastAsia="en-GB"/>
        </w:rPr>
        <w:t xml:space="preserve">about the </w:t>
      </w:r>
      <w:r w:rsidR="00FB3989" w:rsidRPr="00FB3989">
        <w:rPr>
          <w:rFonts w:ascii="PF DinText Pro" w:eastAsia="Times New Roman" w:hAnsi="PF DinText Pro" w:cs="Times New Roman"/>
          <w:color w:val="000000"/>
          <w:szCs w:val="28"/>
          <w:lang w:eastAsia="en-GB"/>
        </w:rPr>
        <w:t xml:space="preserve">conference </w:t>
      </w:r>
      <w:r w:rsidR="006B7F0F">
        <w:rPr>
          <w:rFonts w:ascii="PF DinText Pro" w:eastAsia="Times New Roman" w:hAnsi="PF DinText Pro" w:cs="Times New Roman"/>
          <w:color w:val="000000"/>
          <w:szCs w:val="28"/>
          <w:lang w:eastAsia="en-GB"/>
        </w:rPr>
        <w:t>and fees is available here:</w:t>
      </w:r>
      <w:r w:rsidR="00FB3989">
        <w:rPr>
          <w:rFonts w:ascii="PF DinText Pro" w:eastAsia="Times New Roman" w:hAnsi="PF DinText Pro" w:cs="Times New Roman"/>
          <w:color w:val="000000"/>
          <w:szCs w:val="28"/>
          <w:lang w:eastAsia="en-GB"/>
        </w:rPr>
        <w:t xml:space="preserve"> </w:t>
      </w:r>
      <w:hyperlink r:id="rId9" w:history="1">
        <w:r w:rsidR="00FB3989" w:rsidRPr="00AB6B9C">
          <w:rPr>
            <w:rStyle w:val="Hyperlink"/>
            <w:rFonts w:ascii="PF DinText Pro" w:eastAsia="Times New Roman" w:hAnsi="PF DinText Pro" w:cs="Times New Roman"/>
            <w:szCs w:val="28"/>
            <w:lang w:eastAsia="en-GB"/>
          </w:rPr>
          <w:t>https://shmmf.ktu.edu/riskconference/</w:t>
        </w:r>
      </w:hyperlink>
      <w:r w:rsidR="00FB3989">
        <w:rPr>
          <w:rFonts w:ascii="PF DinText Pro" w:eastAsia="Times New Roman" w:hAnsi="PF DinText Pro" w:cs="Times New Roman"/>
          <w:color w:val="000000"/>
          <w:szCs w:val="28"/>
          <w:lang w:eastAsia="en-GB"/>
        </w:rPr>
        <w:t xml:space="preserve"> </w:t>
      </w:r>
    </w:p>
    <w:sectPr w:rsidR="00FB3989" w:rsidRPr="006D0BE2" w:rsidSect="007E17FA">
      <w:headerReference w:type="default" r:id="rId10"/>
      <w:pgSz w:w="12240" w:h="15840"/>
      <w:pgMar w:top="568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FD" w:rsidRDefault="009658FD" w:rsidP="0073705E">
      <w:pPr>
        <w:spacing w:after="0" w:line="240" w:lineRule="auto"/>
      </w:pPr>
      <w:r>
        <w:separator/>
      </w:r>
    </w:p>
  </w:endnote>
  <w:endnote w:type="continuationSeparator" w:id="0">
    <w:p w:rsidR="009658FD" w:rsidRDefault="009658FD" w:rsidP="0073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F DinText Pro">
    <w:altName w:val="Arial"/>
    <w:panose1 w:val="02000506020000020004"/>
    <w:charset w:val="00"/>
    <w:family w:val="modern"/>
    <w:notTrueType/>
    <w:pitch w:val="variable"/>
    <w:sig w:usb0="E00002BF" w:usb1="5000E0FB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FD" w:rsidRDefault="009658FD" w:rsidP="0073705E">
      <w:pPr>
        <w:spacing w:after="0" w:line="240" w:lineRule="auto"/>
      </w:pPr>
      <w:r>
        <w:separator/>
      </w:r>
    </w:p>
  </w:footnote>
  <w:footnote w:type="continuationSeparator" w:id="0">
    <w:p w:rsidR="009658FD" w:rsidRDefault="009658FD" w:rsidP="0073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05E" w:rsidRDefault="0073705E">
    <w:pPr>
      <w:pStyle w:val="Header"/>
    </w:pPr>
  </w:p>
  <w:p w:rsidR="0073705E" w:rsidRDefault="007370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B7A"/>
    <w:multiLevelType w:val="hybridMultilevel"/>
    <w:tmpl w:val="584A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66791"/>
    <w:multiLevelType w:val="hybridMultilevel"/>
    <w:tmpl w:val="305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7F76"/>
    <w:multiLevelType w:val="hybridMultilevel"/>
    <w:tmpl w:val="E6C473C4"/>
    <w:lvl w:ilvl="0" w:tplc="CAAE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94438"/>
    <w:multiLevelType w:val="hybridMultilevel"/>
    <w:tmpl w:val="D0F27FDE"/>
    <w:lvl w:ilvl="0" w:tplc="C6A430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008A2"/>
    <w:multiLevelType w:val="hybridMultilevel"/>
    <w:tmpl w:val="617C71A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674317"/>
    <w:multiLevelType w:val="multilevel"/>
    <w:tmpl w:val="1E32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2655CA"/>
    <w:multiLevelType w:val="hybridMultilevel"/>
    <w:tmpl w:val="EA0A32DC"/>
    <w:lvl w:ilvl="0" w:tplc="3D78A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7224A"/>
    <w:multiLevelType w:val="multilevel"/>
    <w:tmpl w:val="5E56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70"/>
    <w:rsid w:val="00005A17"/>
    <w:rsid w:val="00005CE0"/>
    <w:rsid w:val="00011C96"/>
    <w:rsid w:val="00054CE2"/>
    <w:rsid w:val="0007589C"/>
    <w:rsid w:val="000F6F33"/>
    <w:rsid w:val="00107151"/>
    <w:rsid w:val="00165266"/>
    <w:rsid w:val="001B66CD"/>
    <w:rsid w:val="001D6597"/>
    <w:rsid w:val="001F3C74"/>
    <w:rsid w:val="002535A1"/>
    <w:rsid w:val="002562F4"/>
    <w:rsid w:val="002E462C"/>
    <w:rsid w:val="00316BAC"/>
    <w:rsid w:val="0032719B"/>
    <w:rsid w:val="003320E8"/>
    <w:rsid w:val="00343AFF"/>
    <w:rsid w:val="003C4D8C"/>
    <w:rsid w:val="004008E1"/>
    <w:rsid w:val="004337B6"/>
    <w:rsid w:val="00437EE7"/>
    <w:rsid w:val="0046403E"/>
    <w:rsid w:val="00487925"/>
    <w:rsid w:val="004B28F5"/>
    <w:rsid w:val="004E2A95"/>
    <w:rsid w:val="00551988"/>
    <w:rsid w:val="005B243C"/>
    <w:rsid w:val="005D6D9F"/>
    <w:rsid w:val="006441A8"/>
    <w:rsid w:val="00647793"/>
    <w:rsid w:val="006811A2"/>
    <w:rsid w:val="006A7D16"/>
    <w:rsid w:val="006B7F0F"/>
    <w:rsid w:val="006D0BE2"/>
    <w:rsid w:val="00714E37"/>
    <w:rsid w:val="00723079"/>
    <w:rsid w:val="00726915"/>
    <w:rsid w:val="0073705E"/>
    <w:rsid w:val="00743089"/>
    <w:rsid w:val="00745D2D"/>
    <w:rsid w:val="007619EA"/>
    <w:rsid w:val="0077641F"/>
    <w:rsid w:val="00777F99"/>
    <w:rsid w:val="007E17FA"/>
    <w:rsid w:val="00865CEA"/>
    <w:rsid w:val="00866F4B"/>
    <w:rsid w:val="008A2BFC"/>
    <w:rsid w:val="008A5530"/>
    <w:rsid w:val="008C76F8"/>
    <w:rsid w:val="008D1CFC"/>
    <w:rsid w:val="008E266B"/>
    <w:rsid w:val="009037CC"/>
    <w:rsid w:val="009658FD"/>
    <w:rsid w:val="00984BFF"/>
    <w:rsid w:val="00995999"/>
    <w:rsid w:val="009A6924"/>
    <w:rsid w:val="009D29F3"/>
    <w:rsid w:val="00A275E7"/>
    <w:rsid w:val="00A35427"/>
    <w:rsid w:val="00A62893"/>
    <w:rsid w:val="00A860C1"/>
    <w:rsid w:val="00AA07DE"/>
    <w:rsid w:val="00AD014F"/>
    <w:rsid w:val="00AD2057"/>
    <w:rsid w:val="00B225F8"/>
    <w:rsid w:val="00B24BE7"/>
    <w:rsid w:val="00B3161C"/>
    <w:rsid w:val="00B34F7C"/>
    <w:rsid w:val="00B5540E"/>
    <w:rsid w:val="00BB604C"/>
    <w:rsid w:val="00BE06DF"/>
    <w:rsid w:val="00C3328A"/>
    <w:rsid w:val="00C364E7"/>
    <w:rsid w:val="00C46513"/>
    <w:rsid w:val="00C5781C"/>
    <w:rsid w:val="00C66A50"/>
    <w:rsid w:val="00D1569B"/>
    <w:rsid w:val="00D26CEE"/>
    <w:rsid w:val="00D55BF1"/>
    <w:rsid w:val="00DA1123"/>
    <w:rsid w:val="00DA19E3"/>
    <w:rsid w:val="00DA52E1"/>
    <w:rsid w:val="00DE5504"/>
    <w:rsid w:val="00E01808"/>
    <w:rsid w:val="00E33805"/>
    <w:rsid w:val="00E369C9"/>
    <w:rsid w:val="00E36E70"/>
    <w:rsid w:val="00E96579"/>
    <w:rsid w:val="00EA16F5"/>
    <w:rsid w:val="00EB1AB5"/>
    <w:rsid w:val="00EF65D6"/>
    <w:rsid w:val="00F0330E"/>
    <w:rsid w:val="00F65ABA"/>
    <w:rsid w:val="00F67E7C"/>
    <w:rsid w:val="00FB3989"/>
    <w:rsid w:val="00FD1224"/>
    <w:rsid w:val="00FD63EC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E21BF-3A04-4343-A257-66DC159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865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70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647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320E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20E8"/>
    <w:rPr>
      <w:rFonts w:ascii="Calibri" w:hAnsi="Calibri"/>
      <w:szCs w:val="21"/>
    </w:rPr>
  </w:style>
  <w:style w:type="paragraph" w:customStyle="1" w:styleId="Default">
    <w:name w:val="Default"/>
    <w:rsid w:val="00E96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0F6F3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E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65C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777F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5E"/>
  </w:style>
  <w:style w:type="paragraph" w:styleId="Footer">
    <w:name w:val="footer"/>
    <w:basedOn w:val="Normal"/>
    <w:link w:val="FooterChar"/>
    <w:uiPriority w:val="99"/>
    <w:unhideWhenUsed/>
    <w:rsid w:val="00737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a.risk201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hmmf.ktu.edu/riskconference/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</dc:creator>
  <cp:keywords/>
  <dc:description/>
  <cp:lastModifiedBy>Viktorija</cp:lastModifiedBy>
  <cp:revision>2</cp:revision>
  <cp:lastPrinted>2018-03-13T10:28:00Z</cp:lastPrinted>
  <dcterms:created xsi:type="dcterms:W3CDTF">2018-09-10T08:08:00Z</dcterms:created>
  <dcterms:modified xsi:type="dcterms:W3CDTF">2018-09-10T08:08:00Z</dcterms:modified>
</cp:coreProperties>
</file>